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219" w:rsidRPr="00F67B30" w:rsidRDefault="00A75219" w:rsidP="00A75219">
      <w:pPr>
        <w:rPr>
          <w:b/>
        </w:rPr>
      </w:pPr>
      <w:r>
        <w:rPr>
          <w:b/>
        </w:rPr>
        <w:t>Platten vom Fries des Pergamon-Altars</w:t>
      </w:r>
      <w:r>
        <w:rPr>
          <w:b/>
        </w:rPr>
        <w:tab/>
      </w:r>
      <w:r>
        <w:rPr>
          <w:b/>
        </w:rPr>
        <w:tab/>
      </w:r>
      <w:r>
        <w:rPr>
          <w:b/>
        </w:rPr>
        <w:tab/>
      </w:r>
      <w:r>
        <w:rPr>
          <w:b/>
        </w:rPr>
        <w:tab/>
      </w:r>
      <w:r>
        <w:rPr>
          <w:b/>
        </w:rPr>
        <w:tab/>
        <w:t>Audiotour 2</w:t>
      </w:r>
    </w:p>
    <w:p w:rsidR="00A75219" w:rsidRPr="00372D45" w:rsidRDefault="00A75219" w:rsidP="00A75219">
      <w:pPr>
        <w:rPr>
          <w:b/>
          <w:bCs/>
          <w:iCs/>
        </w:rPr>
      </w:pPr>
      <w:r>
        <w:t>Gipsabguss</w:t>
      </w:r>
    </w:p>
    <w:p w:rsidR="00A75219" w:rsidRPr="004D0476" w:rsidRDefault="00A75219" w:rsidP="00A75219">
      <w:r>
        <w:t>Erworben 1894 in Berlin</w:t>
      </w:r>
    </w:p>
    <w:p w:rsidR="00A75219" w:rsidRDefault="00A75219" w:rsidP="00A75219">
      <w:r>
        <w:t>Original (Marmor) in Berlin, Antikensammlung</w:t>
      </w:r>
    </w:p>
    <w:p w:rsidR="00A75219" w:rsidRPr="004D0476" w:rsidRDefault="00A75219" w:rsidP="00A75219">
      <w:r>
        <w:t xml:space="preserve">Fundort: Pergamon, </w:t>
      </w:r>
      <w:proofErr w:type="spellStart"/>
      <w:r>
        <w:t>Zeusaltar</w:t>
      </w:r>
      <w:proofErr w:type="spellEnd"/>
    </w:p>
    <w:p w:rsidR="00A75219" w:rsidRPr="0049380F" w:rsidRDefault="00A75219" w:rsidP="00A75219">
      <w:pPr>
        <w:rPr>
          <w:iCs/>
        </w:rPr>
      </w:pPr>
    </w:p>
    <w:p w:rsidR="00A75219" w:rsidRPr="00EE476D" w:rsidRDefault="00A75219" w:rsidP="00A75219">
      <w:pPr>
        <w:jc w:val="both"/>
      </w:pPr>
      <w:r>
        <w:t xml:space="preserve">Der ‚Große Fries’ des gewaltigen Altars auf dem </w:t>
      </w:r>
      <w:proofErr w:type="spellStart"/>
      <w:r>
        <w:t>Burgberg</w:t>
      </w:r>
      <w:proofErr w:type="spellEnd"/>
      <w:r>
        <w:t xml:space="preserve"> von Pergamon ist das umfangreichste Bildwerk der hellenistischen Epoche. Er visualisiert auf über 100 m Länge die mythische Schlacht zwischen Göttern und Giganten, den Kampf zwischen Ordnung und Kultur und einer ungezügelte Wildnis. Die rechte Platte zeigt den Göttervater Zeus im Kampf gegen drei Giganten, der linke Reliefabschnitt die </w:t>
      </w:r>
      <w:proofErr w:type="spellStart"/>
      <w:r>
        <w:t>Zeusmutter</w:t>
      </w:r>
      <w:proofErr w:type="spellEnd"/>
      <w:r>
        <w:t xml:space="preserve"> Rhea-Kybele auf einem Löwen in die Schlacht reitend. </w:t>
      </w:r>
      <w:r w:rsidRPr="00EE476D">
        <w:t xml:space="preserve">Die </w:t>
      </w:r>
      <w:r>
        <w:t xml:space="preserve">drastische Schilderung der Schlacht, die </w:t>
      </w:r>
      <w:r w:rsidRPr="00EE476D">
        <w:t>Bewegtheit der Figuren, Gew</w:t>
      </w:r>
      <w:r>
        <w:t>änder und</w:t>
      </w:r>
      <w:r w:rsidRPr="00EE476D">
        <w:t xml:space="preserve"> Haare</w:t>
      </w:r>
      <w:r>
        <w:t>,</w:t>
      </w:r>
      <w:r w:rsidRPr="00EE476D">
        <w:t xml:space="preserve"> </w:t>
      </w:r>
      <w:r>
        <w:t>die muskelbepackten Körper sowie</w:t>
      </w:r>
      <w:r w:rsidRPr="00EE476D">
        <w:t xml:space="preserve"> die </w:t>
      </w:r>
      <w:r>
        <w:t>in</w:t>
      </w:r>
      <w:r w:rsidRPr="00EE476D">
        <w:t xml:space="preserve"> Schmerz und </w:t>
      </w:r>
      <w:r>
        <w:t>Erregung</w:t>
      </w:r>
      <w:r w:rsidRPr="00EE476D">
        <w:t xml:space="preserve"> verzerrten Gesichter sind typische Kennzeichen </w:t>
      </w:r>
      <w:r>
        <w:t xml:space="preserve">der </w:t>
      </w:r>
      <w:proofErr w:type="spellStart"/>
      <w:r>
        <w:t>pergamenischen</w:t>
      </w:r>
      <w:proofErr w:type="spellEnd"/>
      <w:r>
        <w:t xml:space="preserve"> </w:t>
      </w:r>
      <w:r w:rsidRPr="00EE476D">
        <w:t>Stilsprache des Hochhellenismus (ca. 230</w:t>
      </w:r>
      <w:r>
        <w:t xml:space="preserve"> – </w:t>
      </w:r>
      <w:r w:rsidRPr="00EE476D">
        <w:t>150 v. Chr.).</w:t>
      </w:r>
    </w:p>
    <w:p w:rsidR="00A75219" w:rsidRDefault="00A75219" w:rsidP="00A75219">
      <w:pPr>
        <w:rPr>
          <w:bCs/>
          <w:iCs/>
        </w:rPr>
      </w:pPr>
    </w:p>
    <w:p w:rsidR="00A75219" w:rsidRPr="001E1D46" w:rsidRDefault="00A75219" w:rsidP="00A75219">
      <w:pPr>
        <w:rPr>
          <w:bCs/>
        </w:rPr>
      </w:pPr>
      <w:r w:rsidRPr="001E1D46">
        <w:rPr>
          <w:bCs/>
        </w:rPr>
        <w:t>180</w:t>
      </w:r>
      <w:r>
        <w:rPr>
          <w:bCs/>
        </w:rPr>
        <w:t xml:space="preserve"> – </w:t>
      </w:r>
      <w:r w:rsidRPr="001E1D46">
        <w:rPr>
          <w:bCs/>
        </w:rPr>
        <w:t>160 v. Chr.</w:t>
      </w:r>
    </w:p>
    <w:p w:rsidR="00A75219" w:rsidRDefault="00A75219" w:rsidP="00A75219">
      <w:pPr>
        <w:rPr>
          <w:bCs/>
        </w:rPr>
      </w:pPr>
    </w:p>
    <w:p w:rsidR="00A75219" w:rsidRPr="00D320A2" w:rsidRDefault="00A75219" w:rsidP="00A75219">
      <w:pPr>
        <w:rPr>
          <w:b/>
        </w:rPr>
      </w:pPr>
      <w:r w:rsidRPr="00D320A2">
        <w:rPr>
          <w:bCs/>
        </w:rPr>
        <w:t xml:space="preserve">Antikensammlung, Kunsthalle zu Kiel, </w:t>
      </w:r>
      <w:proofErr w:type="spellStart"/>
      <w:r w:rsidRPr="00D320A2">
        <w:rPr>
          <w:bCs/>
        </w:rPr>
        <w:t>Inv</w:t>
      </w:r>
      <w:proofErr w:type="spellEnd"/>
      <w:r w:rsidRPr="00D320A2">
        <w:rPr>
          <w:bCs/>
        </w:rPr>
        <w:t>. A 423. 424</w:t>
      </w:r>
    </w:p>
    <w:p w:rsidR="000930DE" w:rsidRDefault="000930DE"/>
    <w:sectPr w:rsidR="000930DE" w:rsidSect="000930D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A75219"/>
    <w:rsid w:val="000930DE"/>
    <w:rsid w:val="00A7521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75219"/>
    <w:pPr>
      <w:spacing w:after="0" w:line="240" w:lineRule="auto"/>
    </w:pPr>
    <w:rPr>
      <w:rFonts w:ascii="Times New Roman" w:eastAsiaTheme="minorEastAsia"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838</Characters>
  <Application>Microsoft Office Word</Application>
  <DocSecurity>0</DocSecurity>
  <Lines>6</Lines>
  <Paragraphs>1</Paragraphs>
  <ScaleCrop>false</ScaleCrop>
  <Company>Pentium</Company>
  <LinksUpToDate>false</LinksUpToDate>
  <CharactersWithSpaces>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2021-03-14T15:50:00Z</dcterms:created>
  <dcterms:modified xsi:type="dcterms:W3CDTF">2021-03-14T15:50:00Z</dcterms:modified>
</cp:coreProperties>
</file>